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5B" w:rsidRPr="00B45722" w:rsidRDefault="003E1F5B" w:rsidP="008409B6">
      <w:pPr>
        <w:pStyle w:val="Titre1"/>
        <w:spacing w:before="0"/>
        <w:rPr>
          <w:color w:val="663300"/>
          <w:sz w:val="22"/>
          <w:szCs w:val="22"/>
        </w:rPr>
      </w:pPr>
      <w:r w:rsidRPr="00B45722">
        <w:rPr>
          <w:color w:val="663300"/>
          <w:sz w:val="22"/>
          <w:szCs w:val="22"/>
        </w:rPr>
        <w:t>Comment collaborer ? Retour critique d'expériences à publics multiples - SCD Paris8</w:t>
      </w:r>
      <w:bookmarkStart w:id="0" w:name="_GoBack"/>
      <w:bookmarkEnd w:id="0"/>
    </w:p>
    <w:p w:rsidR="003E1F5B" w:rsidRPr="00B45722" w:rsidRDefault="003E1F5B" w:rsidP="003E1F5B">
      <w:pPr>
        <w:pStyle w:val="Titre1"/>
        <w:spacing w:before="0"/>
        <w:rPr>
          <w:rFonts w:eastAsia="SimSun"/>
          <w:color w:val="FF33CC"/>
          <w:sz w:val="22"/>
          <w:szCs w:val="22"/>
        </w:rPr>
      </w:pPr>
      <w:r w:rsidRPr="00B45722">
        <w:rPr>
          <w:rFonts w:eastAsia="SimSun"/>
          <w:color w:val="FF33CC"/>
          <w:sz w:val="22"/>
          <w:szCs w:val="22"/>
        </w:rPr>
        <w:t xml:space="preserve">Carole </w:t>
      </w:r>
      <w:proofErr w:type="spellStart"/>
      <w:r w:rsidRPr="00B45722">
        <w:rPr>
          <w:rFonts w:eastAsia="SimSun"/>
          <w:color w:val="FF33CC"/>
          <w:sz w:val="22"/>
          <w:szCs w:val="22"/>
        </w:rPr>
        <w:t>Letrouit</w:t>
      </w:r>
      <w:proofErr w:type="spellEnd"/>
      <w:r w:rsidRPr="00B45722">
        <w:rPr>
          <w:rFonts w:eastAsia="SimSun"/>
          <w:color w:val="FF33CC"/>
          <w:sz w:val="22"/>
          <w:szCs w:val="22"/>
        </w:rPr>
        <w:t>, directrice du SCD Paris8</w:t>
      </w:r>
    </w:p>
    <w:p w:rsidR="003E1F5B" w:rsidRPr="00B45722" w:rsidRDefault="008409B6" w:rsidP="003E1F5B">
      <w:pPr>
        <w:rPr>
          <w:rFonts w:asciiTheme="majorHAnsi" w:hAnsiTheme="majorHAnsi" w:cs="Times New Roman"/>
          <w:sz w:val="22"/>
          <w:szCs w:val="22"/>
        </w:rPr>
      </w:pPr>
      <w:hyperlink r:id="rId5" w:history="1">
        <w:r w:rsidR="003E1F5B" w:rsidRPr="00B45722">
          <w:rPr>
            <w:rStyle w:val="Lienhypertexte"/>
            <w:sz w:val="22"/>
            <w:szCs w:val="22"/>
          </w:rPr>
          <w:t>http://www.bu.univ-paris8.fr/</w:t>
        </w:r>
      </w:hyperlink>
    </w:p>
    <w:p w:rsidR="003E1F5B" w:rsidRPr="00B45722" w:rsidRDefault="003E1F5B" w:rsidP="003E1F5B">
      <w:pPr>
        <w:jc w:val="both"/>
        <w:rPr>
          <w:rFonts w:asciiTheme="majorHAnsi" w:hAnsiTheme="majorHAnsi"/>
          <w:sz w:val="22"/>
          <w:szCs w:val="22"/>
        </w:rPr>
      </w:pPr>
    </w:p>
    <w:p w:rsidR="003E1F5B" w:rsidRPr="00B45722" w:rsidRDefault="003E1F5B" w:rsidP="003E1F5B">
      <w:pPr>
        <w:jc w:val="both"/>
        <w:rPr>
          <w:rFonts w:asciiTheme="majorHAnsi" w:hAnsiTheme="majorHAnsi"/>
          <w:sz w:val="22"/>
          <w:szCs w:val="22"/>
        </w:rPr>
      </w:pPr>
      <w:r w:rsidRPr="00B45722">
        <w:rPr>
          <w:rFonts w:asciiTheme="majorHAnsi" w:hAnsiTheme="majorHAnsi"/>
          <w:sz w:val="22"/>
          <w:szCs w:val="22"/>
        </w:rPr>
        <w:t xml:space="preserve">Anciennement implantée à Vincennes et </w:t>
      </w:r>
      <w:r w:rsidR="008409B6">
        <w:rPr>
          <w:rFonts w:asciiTheme="majorHAnsi" w:hAnsiTheme="majorHAnsi"/>
          <w:sz w:val="22"/>
          <w:szCs w:val="22"/>
        </w:rPr>
        <w:t>connue pour son engagement et sa pédagogie expérimentale</w:t>
      </w:r>
      <w:r w:rsidRPr="00B45722">
        <w:rPr>
          <w:rFonts w:asciiTheme="majorHAnsi" w:hAnsiTheme="majorHAnsi"/>
          <w:sz w:val="22"/>
          <w:szCs w:val="22"/>
        </w:rPr>
        <w:t xml:space="preserve">, l'Université Paris8 a été transférée à Saint-Denis en </w:t>
      </w:r>
      <w:r w:rsidR="008409B6">
        <w:rPr>
          <w:rFonts w:asciiTheme="majorHAnsi" w:hAnsiTheme="majorHAnsi"/>
          <w:sz w:val="22"/>
          <w:szCs w:val="22"/>
        </w:rPr>
        <w:t>1980.</w:t>
      </w:r>
      <w:r w:rsidRPr="00B45722">
        <w:rPr>
          <w:rFonts w:asciiTheme="majorHAnsi" w:hAnsiTheme="majorHAnsi"/>
          <w:sz w:val="22"/>
          <w:szCs w:val="22"/>
        </w:rPr>
        <w:t xml:space="preserve"> Ses bâtiments se situent au terminus de la ligne 13 du métro, dans un environnement de banlieue. L'arrivée des Archives nationales à Pierrefitte modifie l'environnement, mais le quartier manque cruellement de lieux de sociabilité et de commerces.</w:t>
      </w:r>
    </w:p>
    <w:p w:rsidR="003E1F5B" w:rsidRPr="00B45722" w:rsidRDefault="003E1F5B" w:rsidP="003E1F5B">
      <w:pPr>
        <w:jc w:val="both"/>
        <w:rPr>
          <w:rFonts w:asciiTheme="majorHAnsi" w:hAnsiTheme="majorHAnsi"/>
          <w:sz w:val="22"/>
          <w:szCs w:val="22"/>
        </w:rPr>
      </w:pPr>
      <w:r w:rsidRPr="00B45722">
        <w:rPr>
          <w:rFonts w:asciiTheme="majorHAnsi" w:hAnsiTheme="majorHAnsi"/>
          <w:sz w:val="22"/>
          <w:szCs w:val="22"/>
        </w:rPr>
        <w:t xml:space="preserve">L'Université, pluridisciplinaire, attire un public aussi motivé que varié dans ses composantes d'Arts (P8 a des enseignements dans les 7 arts), sciences humaines et sociales, lettres, droit, sciences économiques, informatique, mathématiques. Ses 23.000 étudiants sont répartis sur un campus </w:t>
      </w:r>
      <w:r w:rsidR="008409B6">
        <w:rPr>
          <w:rFonts w:asciiTheme="majorHAnsi" w:hAnsiTheme="majorHAnsi"/>
          <w:sz w:val="22"/>
          <w:szCs w:val="22"/>
        </w:rPr>
        <w:t>principal</w:t>
      </w:r>
      <w:r w:rsidRPr="00B45722">
        <w:rPr>
          <w:rFonts w:asciiTheme="majorHAnsi" w:hAnsiTheme="majorHAnsi"/>
          <w:sz w:val="22"/>
          <w:szCs w:val="22"/>
        </w:rPr>
        <w:t xml:space="preserve"> et deux IUT. Le nombre d'étudiants étrangers est important et la population étudiante est beaucoup plus mixte qu'on ne le pense au premier abord.</w:t>
      </w:r>
    </w:p>
    <w:p w:rsidR="003E1F5B" w:rsidRPr="00B45722" w:rsidRDefault="003E1F5B" w:rsidP="003E1F5B">
      <w:pPr>
        <w:jc w:val="both"/>
        <w:rPr>
          <w:rFonts w:asciiTheme="majorHAnsi" w:hAnsiTheme="majorHAnsi"/>
          <w:sz w:val="22"/>
          <w:szCs w:val="22"/>
        </w:rPr>
      </w:pPr>
    </w:p>
    <w:p w:rsidR="003E1F5B" w:rsidRPr="00B45722" w:rsidRDefault="003E1F5B" w:rsidP="003E1F5B">
      <w:pPr>
        <w:jc w:val="both"/>
        <w:rPr>
          <w:rFonts w:asciiTheme="majorHAnsi" w:hAnsiTheme="majorHAnsi"/>
          <w:sz w:val="22"/>
          <w:szCs w:val="22"/>
        </w:rPr>
      </w:pPr>
      <w:r w:rsidRPr="00B45722">
        <w:rPr>
          <w:rFonts w:asciiTheme="majorHAnsi" w:hAnsiTheme="majorHAnsi"/>
          <w:sz w:val="22"/>
          <w:szCs w:val="22"/>
        </w:rPr>
        <w:t xml:space="preserve">La BU, ouverte de 9 h à 20h du lundi au vendredi et le samedi de 9h à 17h30, accueille ses usagers dans un bâtiment passerelle remarquable, construit par Pierre </w:t>
      </w:r>
      <w:proofErr w:type="spellStart"/>
      <w:r w:rsidRPr="00B45722">
        <w:rPr>
          <w:rFonts w:asciiTheme="majorHAnsi" w:hAnsiTheme="majorHAnsi"/>
          <w:sz w:val="22"/>
          <w:szCs w:val="22"/>
        </w:rPr>
        <w:t>Riboulet</w:t>
      </w:r>
      <w:proofErr w:type="spellEnd"/>
      <w:r w:rsidRPr="00B45722">
        <w:rPr>
          <w:rFonts w:asciiTheme="majorHAnsi" w:hAnsiTheme="majorHAnsi"/>
          <w:sz w:val="22"/>
          <w:szCs w:val="22"/>
        </w:rPr>
        <w:t xml:space="preserve">, qui unit les deux parties du campus autrement séparées par un axe de circulation majeur. Elle s'étend sur 15.000 m², dont 11.000 m² pour les espaces publics. Elle compte 1 500 places assises, 420 000 ouvrages, dont 250 000 en libre accès. C'est une bibliothèque avec contrôle d'accès : il a été installé à la suite de l'agression d'un agent. Ce contrôle est relatif car les cartes ne sont jamais invalidées ; il se fait à la fois sous forme magnétique et sous forme humaine. Le contrôle humain est fait par un vigile et un magasinier, l'un pour la sécurité et l'autre pour l'accueil. 114 ordinateurs sont en libre accès dans les salles de lecture. Les ressources électroniques sont accessibles à toute personne selon le principe du </w:t>
      </w:r>
      <w:proofErr w:type="spellStart"/>
      <w:r w:rsidRPr="00B45722">
        <w:rPr>
          <w:rFonts w:asciiTheme="majorHAnsi" w:hAnsiTheme="majorHAnsi"/>
          <w:i/>
          <w:sz w:val="22"/>
          <w:szCs w:val="22"/>
        </w:rPr>
        <w:t>walk</w:t>
      </w:r>
      <w:proofErr w:type="spellEnd"/>
      <w:r w:rsidRPr="00B45722">
        <w:rPr>
          <w:rFonts w:asciiTheme="majorHAnsi" w:hAnsiTheme="majorHAnsi"/>
          <w:i/>
          <w:sz w:val="22"/>
          <w:szCs w:val="22"/>
        </w:rPr>
        <w:t>-</w:t>
      </w:r>
      <w:proofErr w:type="spellStart"/>
      <w:r w:rsidRPr="00B45722">
        <w:rPr>
          <w:rFonts w:asciiTheme="majorHAnsi" w:hAnsiTheme="majorHAnsi"/>
          <w:i/>
          <w:sz w:val="22"/>
          <w:szCs w:val="22"/>
        </w:rPr>
        <w:t>in-user</w:t>
      </w:r>
      <w:proofErr w:type="spellEnd"/>
      <w:r w:rsidRPr="00B45722">
        <w:rPr>
          <w:rFonts w:asciiTheme="majorHAnsi" w:hAnsiTheme="majorHAnsi"/>
          <w:sz w:val="22"/>
          <w:szCs w:val="22"/>
        </w:rPr>
        <w:t xml:space="preserve"> défendu par l'IFLA et largement répandu dans les licences électroniques anglo-saxonnes. Carole Letrouit défend le principe selon lequel toute personne accédant à une bibliothèque doit pouvoir accéder à l'intégralité de ses ressources. </w:t>
      </w:r>
    </w:p>
    <w:p w:rsidR="003E1F5B" w:rsidRPr="00B45722" w:rsidRDefault="003E1F5B" w:rsidP="003E1F5B">
      <w:pPr>
        <w:jc w:val="both"/>
        <w:rPr>
          <w:rFonts w:asciiTheme="majorHAnsi" w:hAnsiTheme="majorHAnsi"/>
          <w:sz w:val="22"/>
          <w:szCs w:val="22"/>
        </w:rPr>
      </w:pPr>
      <w:r w:rsidRPr="00B45722">
        <w:rPr>
          <w:rFonts w:asciiTheme="majorHAnsi" w:hAnsiTheme="majorHAnsi"/>
          <w:sz w:val="22"/>
          <w:szCs w:val="22"/>
        </w:rPr>
        <w:t xml:space="preserve">Depuis son ouverture, la bibliothèque est accessible à toute personne majeure. Le conseil général de la Seine Saint-Denis a participé à son financement ; en contrepartie il a demandé qu'elle soit accessible à tous. Depuis octobre 2010, le prêt est gratuit pour tous les étudiants d’Île-de-France et pour les habitants de la Seine-Saint-Denis. 58 % des </w:t>
      </w:r>
      <w:r w:rsidR="008409B6">
        <w:rPr>
          <w:rFonts w:asciiTheme="majorHAnsi" w:hAnsiTheme="majorHAnsi"/>
          <w:sz w:val="22"/>
          <w:szCs w:val="22"/>
        </w:rPr>
        <w:t>1015 lecteurs extérieurs</w:t>
      </w:r>
      <w:r w:rsidRPr="00B45722">
        <w:rPr>
          <w:rFonts w:asciiTheme="majorHAnsi" w:hAnsiTheme="majorHAnsi"/>
          <w:sz w:val="22"/>
          <w:szCs w:val="22"/>
        </w:rPr>
        <w:t xml:space="preserve"> sont des habitants de la Seine-Saint-Denis (dont des étudiants d'autres universités aux implantations assez proches, comme Paris13). </w:t>
      </w:r>
    </w:p>
    <w:p w:rsidR="003E1F5B" w:rsidRPr="00B45722" w:rsidRDefault="003E1F5B" w:rsidP="003E1F5B">
      <w:pPr>
        <w:jc w:val="both"/>
        <w:rPr>
          <w:rFonts w:asciiTheme="majorHAnsi" w:hAnsiTheme="majorHAnsi"/>
          <w:sz w:val="22"/>
          <w:szCs w:val="22"/>
        </w:rPr>
      </w:pPr>
    </w:p>
    <w:p w:rsidR="003E1F5B" w:rsidRDefault="008409B6" w:rsidP="003E1F5B">
      <w:pPr>
        <w:jc w:val="both"/>
        <w:rPr>
          <w:rFonts w:asciiTheme="majorHAnsi" w:hAnsiTheme="majorHAnsi"/>
          <w:sz w:val="22"/>
          <w:szCs w:val="22"/>
        </w:rPr>
      </w:pPr>
      <w:r>
        <w:rPr>
          <w:rFonts w:asciiTheme="majorHAnsi" w:hAnsiTheme="majorHAnsi"/>
          <w:sz w:val="22"/>
          <w:szCs w:val="22"/>
        </w:rPr>
        <w:t>Un certain nombre d’élèves de terminale</w:t>
      </w:r>
      <w:r w:rsidR="003E1F5B" w:rsidRPr="00B45722">
        <w:rPr>
          <w:rFonts w:asciiTheme="majorHAnsi" w:hAnsiTheme="majorHAnsi"/>
          <w:sz w:val="22"/>
          <w:szCs w:val="22"/>
        </w:rPr>
        <w:t xml:space="preserve"> du département ont plus de 18 ans. Ils sont très présents en mai/juin pour le bac. A cette période, le personnel fait des rondes supplémentaires : les lycéens arrivent en groupe et sont assez bruyants. L'instauration de zones de bruit/silence est d'une efficacité relative. Les liens avec les lycées passent aussi par des journées portes ouvertes, des accueils de groupes et des accueils de classes pour les TPE. Le SCD a tenu des réunions avec les documentalistes des lycées :</w:t>
      </w:r>
      <w:r>
        <w:rPr>
          <w:rFonts w:asciiTheme="majorHAnsi" w:hAnsiTheme="majorHAnsi"/>
          <w:sz w:val="22"/>
          <w:szCs w:val="22"/>
        </w:rPr>
        <w:t xml:space="preserve"> l</w:t>
      </w:r>
      <w:r>
        <w:t>’idée d’un PEB avec des CDI a été émise</w:t>
      </w:r>
      <w:r>
        <w:rPr>
          <w:rFonts w:asciiTheme="majorHAnsi" w:hAnsiTheme="majorHAnsi"/>
          <w:sz w:val="22"/>
          <w:szCs w:val="22"/>
        </w:rPr>
        <w:t>.</w:t>
      </w:r>
    </w:p>
    <w:p w:rsidR="008409B6" w:rsidRPr="00B45722" w:rsidRDefault="008409B6" w:rsidP="003E1F5B">
      <w:pPr>
        <w:jc w:val="both"/>
        <w:rPr>
          <w:rFonts w:asciiTheme="majorHAnsi" w:hAnsiTheme="majorHAnsi"/>
          <w:sz w:val="22"/>
          <w:szCs w:val="22"/>
        </w:rPr>
      </w:pPr>
    </w:p>
    <w:p w:rsidR="003E1F5B" w:rsidRPr="00B45722" w:rsidRDefault="003E1F5B" w:rsidP="003E1F5B">
      <w:pPr>
        <w:jc w:val="both"/>
        <w:rPr>
          <w:rFonts w:asciiTheme="majorHAnsi" w:hAnsiTheme="majorHAnsi"/>
          <w:sz w:val="22"/>
          <w:szCs w:val="22"/>
        </w:rPr>
      </w:pPr>
      <w:r w:rsidRPr="00B45722">
        <w:rPr>
          <w:rFonts w:asciiTheme="majorHAnsi" w:hAnsiTheme="majorHAnsi"/>
          <w:sz w:val="22"/>
          <w:szCs w:val="22"/>
        </w:rPr>
        <w:t xml:space="preserve">La directrice de la BM est personnalité extérieure au conseil documentaire de la BU. La BM s'intéresse comme la BU à l'accueil des lycéens. Un projet de Learning Centre est à l'ordre du jour au sein de la BU, or les BM développent des services d'autoformation. Le SCD participe à des </w:t>
      </w:r>
      <w:r w:rsidR="008409B6">
        <w:t>a</w:t>
      </w:r>
      <w:r w:rsidR="008409B6">
        <w:t xml:space="preserve">nimations culturelles de la communauté </w:t>
      </w:r>
      <w:r w:rsidR="008409B6">
        <w:t xml:space="preserve">d’agglomération Plaine Commune </w:t>
      </w:r>
      <w:r w:rsidR="008409B6">
        <w:t>tel</w:t>
      </w:r>
      <w:r w:rsidR="008409B6">
        <w:t>le</w:t>
      </w:r>
      <w:r w:rsidR="008409B6">
        <w:t>s que le Festival hors limite qui s’est déroulé début avril</w:t>
      </w:r>
      <w:r w:rsidR="008409B6" w:rsidRPr="00B45722">
        <w:rPr>
          <w:rFonts w:asciiTheme="majorHAnsi" w:hAnsiTheme="majorHAnsi"/>
          <w:sz w:val="22"/>
          <w:szCs w:val="22"/>
        </w:rPr>
        <w:t xml:space="preserve"> </w:t>
      </w:r>
      <w:r w:rsidR="008409B6">
        <w:rPr>
          <w:rFonts w:asciiTheme="majorHAnsi" w:hAnsiTheme="majorHAnsi"/>
          <w:sz w:val="22"/>
          <w:szCs w:val="22"/>
        </w:rPr>
        <w:t>2013</w:t>
      </w:r>
      <w:r w:rsidRPr="00B45722">
        <w:rPr>
          <w:rFonts w:asciiTheme="majorHAnsi" w:hAnsiTheme="majorHAnsi"/>
          <w:sz w:val="22"/>
          <w:szCs w:val="22"/>
        </w:rPr>
        <w:t>. Les journées du patrimoine donnent aussi lieu à des collaborations, même s'il reste encore beaucoup à faire en termes de collaboration dans le champ de l'action culturelle.</w:t>
      </w:r>
    </w:p>
    <w:p w:rsidR="003E1F5B" w:rsidRPr="00B45722" w:rsidRDefault="003E1F5B" w:rsidP="003E1F5B">
      <w:pPr>
        <w:jc w:val="both"/>
        <w:rPr>
          <w:rFonts w:asciiTheme="majorHAnsi" w:hAnsiTheme="majorHAnsi"/>
          <w:sz w:val="22"/>
          <w:szCs w:val="22"/>
        </w:rPr>
      </w:pPr>
    </w:p>
    <w:p w:rsidR="0066462C" w:rsidRPr="008409B6" w:rsidRDefault="003E1F5B" w:rsidP="008409B6">
      <w:pPr>
        <w:jc w:val="both"/>
        <w:rPr>
          <w:rFonts w:asciiTheme="majorHAnsi" w:hAnsiTheme="majorHAnsi"/>
          <w:sz w:val="22"/>
          <w:szCs w:val="22"/>
        </w:rPr>
      </w:pPr>
      <w:r w:rsidRPr="00B45722">
        <w:rPr>
          <w:rFonts w:asciiTheme="majorHAnsi" w:hAnsiTheme="majorHAnsi"/>
          <w:sz w:val="22"/>
          <w:szCs w:val="22"/>
        </w:rPr>
        <w:t xml:space="preserve">La diversité des publics de la BU a conduit à adapter la politique documentaire dès </w:t>
      </w:r>
      <w:r w:rsidR="008409B6" w:rsidRPr="00B45722">
        <w:rPr>
          <w:rFonts w:asciiTheme="majorHAnsi" w:hAnsiTheme="majorHAnsi"/>
          <w:sz w:val="22"/>
          <w:szCs w:val="22"/>
        </w:rPr>
        <w:t>l’ouverture :</w:t>
      </w:r>
      <w:r w:rsidRPr="00B45722">
        <w:rPr>
          <w:rFonts w:asciiTheme="majorHAnsi" w:hAnsiTheme="majorHAnsi"/>
          <w:sz w:val="22"/>
          <w:szCs w:val="22"/>
        </w:rPr>
        <w:t xml:space="preserve"> les collections vont du niveau grand public (honnête homme) à la recherche, ce qui figure dans la charte documentaire. Il existe des collections spécifiques pour le public de proximité qui s'intéresse aux disciplines enseignées à P8 et afin de favoriser l'accès à tous, une cellule handicap existe au SCD, composée de volontaires pour assurer l’accueil, </w:t>
      </w:r>
      <w:r w:rsidR="008409B6" w:rsidRPr="008409B6">
        <w:rPr>
          <w:rFonts w:asciiTheme="majorHAnsi" w:hAnsiTheme="majorHAnsi"/>
          <w:sz w:val="22"/>
          <w:szCs w:val="22"/>
        </w:rPr>
        <w:t>u</w:t>
      </w:r>
      <w:r w:rsidR="008409B6" w:rsidRPr="008409B6">
        <w:rPr>
          <w:rFonts w:asciiTheme="majorHAnsi" w:hAnsiTheme="majorHAnsi"/>
          <w:sz w:val="22"/>
          <w:szCs w:val="22"/>
        </w:rPr>
        <w:t>ne salle a été aménagée avec des logiciels spécifiques pour les aveugles et malvoyants avec des crédits d’Aide à la réussite.</w:t>
      </w:r>
    </w:p>
    <w:sectPr w:rsidR="0066462C" w:rsidRPr="008409B6" w:rsidSect="008409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5B"/>
    <w:rsid w:val="003E1F5B"/>
    <w:rsid w:val="0066462C"/>
    <w:rsid w:val="008409B6"/>
    <w:rsid w:val="00855A69"/>
    <w:rsid w:val="00BE34F5"/>
    <w:rsid w:val="00F77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5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3E1F5B"/>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F5B"/>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3E1F5B"/>
    <w:rPr>
      <w:color w:val="000080"/>
      <w:u w:val="single"/>
    </w:rPr>
  </w:style>
  <w:style w:type="character" w:styleId="Marquedecommentaire">
    <w:name w:val="annotation reference"/>
    <w:basedOn w:val="Policepardfaut"/>
    <w:uiPriority w:val="99"/>
    <w:semiHidden/>
    <w:unhideWhenUsed/>
    <w:rsid w:val="00855A69"/>
    <w:rPr>
      <w:sz w:val="16"/>
      <w:szCs w:val="16"/>
    </w:rPr>
  </w:style>
  <w:style w:type="paragraph" w:styleId="Commentaire">
    <w:name w:val="annotation text"/>
    <w:basedOn w:val="Normal"/>
    <w:link w:val="CommentaireCar"/>
    <w:uiPriority w:val="99"/>
    <w:semiHidden/>
    <w:unhideWhenUsed/>
    <w:rsid w:val="00855A69"/>
    <w:rPr>
      <w:sz w:val="20"/>
      <w:szCs w:val="18"/>
    </w:rPr>
  </w:style>
  <w:style w:type="character" w:customStyle="1" w:styleId="CommentaireCar">
    <w:name w:val="Commentaire Car"/>
    <w:basedOn w:val="Policepardfaut"/>
    <w:link w:val="Commentaire"/>
    <w:uiPriority w:val="99"/>
    <w:semiHidden/>
    <w:rsid w:val="00855A69"/>
    <w:rPr>
      <w:rFonts w:ascii="Times New Roman" w:eastAsia="SimSun" w:hAnsi="Times New Roman"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855A69"/>
    <w:rPr>
      <w:b/>
      <w:bCs/>
    </w:rPr>
  </w:style>
  <w:style w:type="character" w:customStyle="1" w:styleId="ObjetducommentaireCar">
    <w:name w:val="Objet du commentaire Car"/>
    <w:basedOn w:val="CommentaireCar"/>
    <w:link w:val="Objetducommentaire"/>
    <w:uiPriority w:val="99"/>
    <w:semiHidden/>
    <w:rsid w:val="00855A69"/>
    <w:rPr>
      <w:rFonts w:ascii="Times New Roman" w:eastAsia="SimSun" w:hAnsi="Times New Roman" w:cs="Mangal"/>
      <w:b/>
      <w:bCs/>
      <w:kern w:val="1"/>
      <w:sz w:val="20"/>
      <w:szCs w:val="18"/>
      <w:lang w:eastAsia="hi-IN" w:bidi="hi-IN"/>
    </w:rPr>
  </w:style>
  <w:style w:type="paragraph" w:styleId="Textedebulles">
    <w:name w:val="Balloon Text"/>
    <w:basedOn w:val="Normal"/>
    <w:link w:val="TextedebullesCar"/>
    <w:uiPriority w:val="99"/>
    <w:semiHidden/>
    <w:unhideWhenUsed/>
    <w:rsid w:val="00855A69"/>
    <w:rPr>
      <w:rFonts w:ascii="Tahoma" w:hAnsi="Tahoma"/>
      <w:sz w:val="16"/>
      <w:szCs w:val="14"/>
    </w:rPr>
  </w:style>
  <w:style w:type="character" w:customStyle="1" w:styleId="TextedebullesCar">
    <w:name w:val="Texte de bulles Car"/>
    <w:basedOn w:val="Policepardfaut"/>
    <w:link w:val="Textedebulles"/>
    <w:uiPriority w:val="99"/>
    <w:semiHidden/>
    <w:rsid w:val="00855A69"/>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5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3E1F5B"/>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F5B"/>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3E1F5B"/>
    <w:rPr>
      <w:color w:val="000080"/>
      <w:u w:val="single"/>
    </w:rPr>
  </w:style>
  <w:style w:type="character" w:styleId="Marquedecommentaire">
    <w:name w:val="annotation reference"/>
    <w:basedOn w:val="Policepardfaut"/>
    <w:uiPriority w:val="99"/>
    <w:semiHidden/>
    <w:unhideWhenUsed/>
    <w:rsid w:val="00855A69"/>
    <w:rPr>
      <w:sz w:val="16"/>
      <w:szCs w:val="16"/>
    </w:rPr>
  </w:style>
  <w:style w:type="paragraph" w:styleId="Commentaire">
    <w:name w:val="annotation text"/>
    <w:basedOn w:val="Normal"/>
    <w:link w:val="CommentaireCar"/>
    <w:uiPriority w:val="99"/>
    <w:semiHidden/>
    <w:unhideWhenUsed/>
    <w:rsid w:val="00855A69"/>
    <w:rPr>
      <w:sz w:val="20"/>
      <w:szCs w:val="18"/>
    </w:rPr>
  </w:style>
  <w:style w:type="character" w:customStyle="1" w:styleId="CommentaireCar">
    <w:name w:val="Commentaire Car"/>
    <w:basedOn w:val="Policepardfaut"/>
    <w:link w:val="Commentaire"/>
    <w:uiPriority w:val="99"/>
    <w:semiHidden/>
    <w:rsid w:val="00855A69"/>
    <w:rPr>
      <w:rFonts w:ascii="Times New Roman" w:eastAsia="SimSun" w:hAnsi="Times New Roman"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855A69"/>
    <w:rPr>
      <w:b/>
      <w:bCs/>
    </w:rPr>
  </w:style>
  <w:style w:type="character" w:customStyle="1" w:styleId="ObjetducommentaireCar">
    <w:name w:val="Objet du commentaire Car"/>
    <w:basedOn w:val="CommentaireCar"/>
    <w:link w:val="Objetducommentaire"/>
    <w:uiPriority w:val="99"/>
    <w:semiHidden/>
    <w:rsid w:val="00855A69"/>
    <w:rPr>
      <w:rFonts w:ascii="Times New Roman" w:eastAsia="SimSun" w:hAnsi="Times New Roman" w:cs="Mangal"/>
      <w:b/>
      <w:bCs/>
      <w:kern w:val="1"/>
      <w:sz w:val="20"/>
      <w:szCs w:val="18"/>
      <w:lang w:eastAsia="hi-IN" w:bidi="hi-IN"/>
    </w:rPr>
  </w:style>
  <w:style w:type="paragraph" w:styleId="Textedebulles">
    <w:name w:val="Balloon Text"/>
    <w:basedOn w:val="Normal"/>
    <w:link w:val="TextedebullesCar"/>
    <w:uiPriority w:val="99"/>
    <w:semiHidden/>
    <w:unhideWhenUsed/>
    <w:rsid w:val="00855A69"/>
    <w:rPr>
      <w:rFonts w:ascii="Tahoma" w:hAnsi="Tahoma"/>
      <w:sz w:val="16"/>
      <w:szCs w:val="14"/>
    </w:rPr>
  </w:style>
  <w:style w:type="character" w:customStyle="1" w:styleId="TextedebullesCar">
    <w:name w:val="Texte de bulles Car"/>
    <w:basedOn w:val="Policepardfaut"/>
    <w:link w:val="Textedebulles"/>
    <w:uiPriority w:val="99"/>
    <w:semiHidden/>
    <w:rsid w:val="00855A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univ-paris8.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SWIATEK Cécile</cp:lastModifiedBy>
  <cp:revision>3</cp:revision>
  <dcterms:created xsi:type="dcterms:W3CDTF">2013-05-17T16:10:00Z</dcterms:created>
  <dcterms:modified xsi:type="dcterms:W3CDTF">2013-07-12T18:15:00Z</dcterms:modified>
</cp:coreProperties>
</file>